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AD" w:rsidRPr="00F42B6C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6C">
        <w:rPr>
          <w:rFonts w:ascii="Times New Roman" w:hAnsi="Times New Roman" w:cs="Times New Roman"/>
          <w:b/>
          <w:sz w:val="28"/>
          <w:szCs w:val="28"/>
        </w:rPr>
        <w:t>ЗАВКА</w:t>
      </w:r>
    </w:p>
    <w:p w:rsidR="002704AD" w:rsidRPr="00F42B6C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6C">
        <w:rPr>
          <w:rFonts w:ascii="Times New Roman" w:hAnsi="Times New Roman" w:cs="Times New Roman"/>
          <w:b/>
          <w:sz w:val="28"/>
          <w:szCs w:val="28"/>
        </w:rPr>
        <w:t>(С КАЛЕНДАРНЫМ ПЛАНОМ И БЮДЖЕТОМ)</w:t>
      </w:r>
    </w:p>
    <w:p w:rsidR="002704AD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C5D" w:rsidRDefault="00CD2C5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B6C" w:rsidRDefault="00F42B6C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4AD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 ЗАЯВКА</w:t>
      </w:r>
    </w:p>
    <w:p w:rsidR="002704AD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C0E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 xml:space="preserve">1. Название проекта: 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>(до</w:t>
      </w:r>
      <w:r w:rsidR="00D17C0E" w:rsidRPr="00270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 xml:space="preserve">1000 </w:t>
      </w:r>
      <w:r w:rsidR="00D17C0E" w:rsidRPr="002704AD">
        <w:rPr>
          <w:rFonts w:ascii="Times New Roman" w:hAnsi="Times New Roman" w:cs="Times New Roman"/>
          <w:b/>
          <w:i/>
          <w:sz w:val="24"/>
          <w:szCs w:val="24"/>
        </w:rPr>
        <w:t>символов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7C0E" w:rsidRP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</w:t>
      </w:r>
      <w:r w:rsidR="00D17C0E" w:rsidRPr="002704AD">
        <w:rPr>
          <w:rFonts w:ascii="Times New Roman" w:hAnsi="Times New Roman" w:cs="Times New Roman"/>
          <w:sz w:val="24"/>
          <w:szCs w:val="24"/>
        </w:rPr>
        <w:t>Название проекта следует писать в кавычках, с большой буквы, например, «Дорогой добра»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2. Сопроводительное письмо за подписью руководителя организации:</w:t>
      </w:r>
    </w:p>
    <w:p w:rsidR="00D17C0E" w:rsidRP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</w:t>
      </w:r>
      <w:r w:rsidR="00D17C0E" w:rsidRPr="002704AD">
        <w:rPr>
          <w:rFonts w:ascii="Times New Roman" w:hAnsi="Times New Roman" w:cs="Times New Roman"/>
          <w:sz w:val="24"/>
          <w:szCs w:val="24"/>
        </w:rPr>
        <w:t>Необходимо приложить сопроводительное письмо на бланке организации за подписью руководителя организации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3. Проектные направления:</w:t>
      </w:r>
    </w:p>
    <w:p w:rsidR="00D17C0E" w:rsidRPr="00F42B6C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B6C">
        <w:rPr>
          <w:rFonts w:ascii="Times New Roman" w:hAnsi="Times New Roman" w:cs="Times New Roman"/>
          <w:bCs/>
          <w:sz w:val="24"/>
          <w:szCs w:val="24"/>
          <w:u w:val="single"/>
        </w:rPr>
        <w:t>3А. В</w:t>
      </w:r>
      <w:r w:rsidR="00D17C0E" w:rsidRPr="00F42B6C">
        <w:rPr>
          <w:rFonts w:ascii="Times New Roman" w:hAnsi="Times New Roman" w:cs="Times New Roman"/>
          <w:bCs/>
          <w:sz w:val="24"/>
          <w:szCs w:val="24"/>
          <w:u w:val="single"/>
        </w:rPr>
        <w:t>ыбрать проектное направление из предложенных:</w:t>
      </w:r>
    </w:p>
    <w:p w:rsidR="00D17C0E" w:rsidRPr="002704AD" w:rsidRDefault="00D17C0E" w:rsidP="00270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Образование и воспитание</w:t>
      </w:r>
    </w:p>
    <w:p w:rsidR="00D17C0E" w:rsidRPr="002704AD" w:rsidRDefault="00D17C0E" w:rsidP="00270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Социальное служение</w:t>
      </w:r>
    </w:p>
    <w:p w:rsidR="00D17C0E" w:rsidRPr="002704AD" w:rsidRDefault="00D17C0E" w:rsidP="00270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Культура</w:t>
      </w:r>
    </w:p>
    <w:p w:rsidR="00D17C0E" w:rsidRPr="002704AD" w:rsidRDefault="00D17C0E" w:rsidP="00270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Информационная деятельность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7C0E" w:rsidRPr="00F42B6C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B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3Б. </w:t>
      </w:r>
      <w:r w:rsidR="00D17C0E" w:rsidRPr="00F42B6C">
        <w:rPr>
          <w:rFonts w:ascii="Times New Roman" w:hAnsi="Times New Roman" w:cs="Times New Roman"/>
          <w:bCs/>
          <w:sz w:val="24"/>
          <w:szCs w:val="24"/>
          <w:u w:val="single"/>
        </w:rPr>
        <w:t>Можно выбрать одну из специальных номинаций:</w:t>
      </w:r>
    </w:p>
    <w:p w:rsidR="00095F90" w:rsidRPr="002704AD" w:rsidRDefault="00D17C0E" w:rsidP="002704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 xml:space="preserve">«Малые города и села» </w:t>
      </w:r>
    </w:p>
    <w:p w:rsidR="00D17C0E" w:rsidRPr="002704AD" w:rsidRDefault="00095F90" w:rsidP="002704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«Приюты для беременных» (</w:t>
      </w:r>
      <w:r w:rsidRPr="002704AD">
        <w:rPr>
          <w:rFonts w:ascii="Times New Roman" w:hAnsi="Times New Roman" w:cs="Times New Roman"/>
          <w:sz w:val="24"/>
          <w:szCs w:val="24"/>
        </w:rPr>
        <w:t>д</w:t>
      </w:r>
      <w:r w:rsidR="00D17C0E" w:rsidRPr="002704AD">
        <w:rPr>
          <w:rFonts w:ascii="Times New Roman" w:hAnsi="Times New Roman" w:cs="Times New Roman"/>
          <w:sz w:val="24"/>
          <w:szCs w:val="24"/>
        </w:rPr>
        <w:t>оступно только для проектного направления: </w:t>
      </w:r>
      <w:r w:rsidRPr="002704AD">
        <w:rPr>
          <w:rFonts w:ascii="Times New Roman" w:hAnsi="Times New Roman" w:cs="Times New Roman"/>
          <w:bCs/>
          <w:sz w:val="24"/>
          <w:szCs w:val="24"/>
        </w:rPr>
        <w:t>«Социальное служение»)</w:t>
      </w:r>
    </w:p>
    <w:p w:rsid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4. Тип проекта: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Следует выбрать тип проекта из предложенных:</w:t>
      </w:r>
    </w:p>
    <w:p w:rsidR="00D17C0E" w:rsidRPr="002704AD" w:rsidRDefault="00D17C0E" w:rsidP="002704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Пилотный (локальный) проект</w:t>
      </w:r>
    </w:p>
    <w:p w:rsidR="00D17C0E" w:rsidRPr="002704AD" w:rsidRDefault="00D17C0E" w:rsidP="002704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Сетевой проект</w:t>
      </w:r>
    </w:p>
    <w:p w:rsidR="00D17C0E" w:rsidRPr="002704AD" w:rsidRDefault="00D17C0E" w:rsidP="002704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Инфраструктурный (системообразующий)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F90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5. Начало реализации проекта:</w:t>
      </w:r>
      <w:r w:rsidR="00095F90" w:rsidRPr="002704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C0E" w:rsidRPr="002704AD" w:rsidRDefault="002704AD" w:rsidP="002704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7C0E" w:rsidRPr="002704AD">
        <w:rPr>
          <w:rFonts w:ascii="Times New Roman" w:hAnsi="Times New Roman" w:cs="Times New Roman"/>
          <w:sz w:val="24"/>
          <w:szCs w:val="24"/>
        </w:rPr>
        <w:t>должен начаться не ранее </w:t>
      </w:r>
      <w:r w:rsidR="00D17C0E" w:rsidRPr="002704AD">
        <w:rPr>
          <w:rFonts w:ascii="Times New Roman" w:hAnsi="Times New Roman" w:cs="Times New Roman"/>
          <w:bCs/>
          <w:sz w:val="24"/>
          <w:szCs w:val="24"/>
        </w:rPr>
        <w:t>20 апреля 2016г.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F90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6. Завершение проекта:</w:t>
      </w:r>
      <w:r w:rsidR="00095F90" w:rsidRPr="002704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C0E" w:rsidRPr="002704AD" w:rsidRDefault="00095F90" w:rsidP="002704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</w:t>
      </w:r>
      <w:r w:rsidR="00D17C0E" w:rsidRPr="002704AD">
        <w:rPr>
          <w:rFonts w:ascii="Times New Roman" w:hAnsi="Times New Roman" w:cs="Times New Roman"/>
          <w:sz w:val="24"/>
          <w:szCs w:val="24"/>
        </w:rPr>
        <w:t>роект должен завершиться не позднее </w:t>
      </w:r>
      <w:r w:rsidR="00D17C0E" w:rsidRPr="002704AD">
        <w:rPr>
          <w:rFonts w:ascii="Times New Roman" w:hAnsi="Times New Roman" w:cs="Times New Roman"/>
          <w:bCs/>
          <w:sz w:val="24"/>
          <w:szCs w:val="24"/>
        </w:rPr>
        <w:t>20 января 2017г.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7. Краткая аннотация проекта:</w:t>
      </w:r>
      <w:r w:rsidR="00095F90" w:rsidRPr="0027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F90" w:rsidRPr="002704AD">
        <w:rPr>
          <w:rFonts w:ascii="Times New Roman" w:hAnsi="Times New Roman" w:cs="Times New Roman"/>
          <w:b/>
          <w:i/>
          <w:sz w:val="24"/>
          <w:szCs w:val="24"/>
        </w:rPr>
        <w:t xml:space="preserve">(до1000 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>символов</w:t>
      </w:r>
      <w:r w:rsidR="00095F90" w:rsidRPr="002704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704AD" w:rsidRP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Внимание! </w:t>
      </w:r>
      <w:r w:rsidR="00D17C0E" w:rsidRPr="002704AD">
        <w:rPr>
          <w:rFonts w:ascii="Times New Roman" w:hAnsi="Times New Roman" w:cs="Times New Roman"/>
          <w:bCs/>
          <w:sz w:val="24"/>
          <w:szCs w:val="24"/>
        </w:rPr>
        <w:t>Для оформления аннотации проекта можно использовать следующую структуру:</w:t>
      </w:r>
      <w:r w:rsidRPr="002704AD">
        <w:rPr>
          <w:rFonts w:ascii="Times New Roman" w:hAnsi="Times New Roman" w:cs="Times New Roman"/>
          <w:sz w:val="24"/>
          <w:szCs w:val="24"/>
        </w:rPr>
        <w:t> </w:t>
      </w:r>
    </w:p>
    <w:p w:rsidR="00095F90" w:rsidRPr="002704AD" w:rsidRDefault="00D17C0E" w:rsidP="002704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«Проект направлен на: (решение той или иной социально значимой проблемы) </w:t>
      </w:r>
      <w:r w:rsidRPr="002704AD">
        <w:rPr>
          <w:rFonts w:ascii="Times New Roman" w:hAnsi="Times New Roman" w:cs="Times New Roman"/>
          <w:sz w:val="24"/>
          <w:szCs w:val="24"/>
        </w:rPr>
        <w:br/>
        <w:t>Проектом предусмотрено: (какие виды деятельности и для кого) </w:t>
      </w:r>
      <w:r w:rsidRPr="002704AD">
        <w:rPr>
          <w:rFonts w:ascii="Times New Roman" w:hAnsi="Times New Roman" w:cs="Times New Roman"/>
          <w:sz w:val="24"/>
          <w:szCs w:val="24"/>
        </w:rPr>
        <w:br/>
        <w:t>Основные мероприятия проекта: </w:t>
      </w:r>
      <w:r w:rsidRPr="002704AD">
        <w:rPr>
          <w:rFonts w:ascii="Times New Roman" w:hAnsi="Times New Roman" w:cs="Times New Roman"/>
          <w:sz w:val="24"/>
          <w:szCs w:val="24"/>
        </w:rPr>
        <w:br/>
        <w:t>Ожидаемые результаты: (в части решения указанной социально значимой проблемы)»</w:t>
      </w:r>
      <w:r w:rsidR="00095F90" w:rsidRPr="0027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8. Актуальность проекта: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CC" w:rsidRPr="002704AD">
        <w:rPr>
          <w:rFonts w:ascii="Times New Roman" w:hAnsi="Times New Roman" w:cs="Times New Roman"/>
          <w:b/>
          <w:i/>
          <w:sz w:val="24"/>
          <w:szCs w:val="24"/>
        </w:rPr>
        <w:t>(до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5F90" w:rsidRPr="002704AD">
        <w:rPr>
          <w:rFonts w:ascii="Times New Roman" w:hAnsi="Times New Roman" w:cs="Times New Roman"/>
          <w:b/>
          <w:i/>
          <w:sz w:val="24"/>
          <w:szCs w:val="24"/>
        </w:rPr>
        <w:t xml:space="preserve">1500 </w:t>
      </w:r>
      <w:r w:rsidRPr="002704AD">
        <w:rPr>
          <w:rFonts w:ascii="Times New Roman" w:hAnsi="Times New Roman" w:cs="Times New Roman"/>
          <w:b/>
          <w:i/>
          <w:sz w:val="24"/>
          <w:szCs w:val="24"/>
        </w:rPr>
        <w:t>символов</w:t>
      </w:r>
      <w:r w:rsidR="00A403CC" w:rsidRPr="002704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95F90" w:rsidRP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Внимание! </w:t>
      </w:r>
      <w:r w:rsidR="00D17C0E" w:rsidRPr="002704AD">
        <w:rPr>
          <w:rFonts w:ascii="Times New Roman" w:hAnsi="Times New Roman" w:cs="Times New Roman"/>
          <w:sz w:val="24"/>
          <w:szCs w:val="24"/>
        </w:rPr>
        <w:t>При оформлении актуальности проекта используйте данные статистики, исследований, заявления официальных лиц, информацию из выступлений экспертов и т.д.</w:t>
      </w:r>
      <w:r w:rsidR="00095F90" w:rsidRPr="0027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9. Письма поддержки:</w:t>
      </w:r>
    </w:p>
    <w:p w:rsidR="00D17C0E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</w:t>
      </w:r>
      <w:r w:rsidR="00D17C0E" w:rsidRPr="002704AD">
        <w:rPr>
          <w:rFonts w:ascii="Times New Roman" w:hAnsi="Times New Roman" w:cs="Times New Roman"/>
          <w:sz w:val="24"/>
          <w:szCs w:val="24"/>
        </w:rPr>
        <w:t xml:space="preserve">рикрепить </w:t>
      </w:r>
      <w:r w:rsidRPr="002704AD">
        <w:rPr>
          <w:rFonts w:ascii="Times New Roman" w:hAnsi="Times New Roman" w:cs="Times New Roman"/>
          <w:sz w:val="24"/>
          <w:szCs w:val="24"/>
        </w:rPr>
        <w:t xml:space="preserve">письма поддержки в </w:t>
      </w:r>
      <w:r w:rsidR="00D17C0E" w:rsidRPr="002704AD">
        <w:rPr>
          <w:rFonts w:ascii="Times New Roman" w:hAnsi="Times New Roman" w:cs="Times New Roman"/>
          <w:sz w:val="24"/>
          <w:szCs w:val="24"/>
        </w:rPr>
        <w:t>формат</w:t>
      </w:r>
      <w:r w:rsidRPr="002704AD">
        <w:rPr>
          <w:rFonts w:ascii="Times New Roman" w:hAnsi="Times New Roman" w:cs="Times New Roman"/>
          <w:sz w:val="24"/>
          <w:szCs w:val="24"/>
        </w:rPr>
        <w:t>е</w:t>
      </w:r>
      <w:r w:rsidR="00D17C0E" w:rsidRPr="002704AD">
        <w:rPr>
          <w:rFonts w:ascii="Times New Roman" w:hAnsi="Times New Roman" w:cs="Times New Roman"/>
          <w:sz w:val="24"/>
          <w:szCs w:val="24"/>
        </w:rPr>
        <w:t> </w:t>
      </w:r>
      <w:r w:rsidR="002704AD" w:rsidRPr="002704AD">
        <w:rPr>
          <w:rFonts w:ascii="Times New Roman" w:hAnsi="Times New Roman" w:cs="Times New Roman"/>
          <w:bCs/>
          <w:sz w:val="24"/>
          <w:szCs w:val="24"/>
        </w:rPr>
        <w:t>PDF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10. География проекта:</w:t>
      </w:r>
    </w:p>
    <w:p w:rsidR="00D17C0E" w:rsidRPr="002704AD" w:rsidRDefault="004519D6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Выб</w:t>
      </w:r>
      <w:r w:rsidR="00095F90" w:rsidRPr="002704AD">
        <w:rPr>
          <w:rFonts w:ascii="Times New Roman" w:hAnsi="Times New Roman" w:cs="Times New Roman"/>
          <w:sz w:val="24"/>
          <w:szCs w:val="24"/>
        </w:rPr>
        <w:t>рать</w:t>
      </w:r>
      <w:r w:rsidRPr="002704AD">
        <w:rPr>
          <w:rFonts w:ascii="Times New Roman" w:hAnsi="Times New Roman" w:cs="Times New Roman"/>
          <w:sz w:val="24"/>
          <w:szCs w:val="24"/>
        </w:rPr>
        <w:t xml:space="preserve"> из открывающегося меню страны, региона и населенного пункта реализации проекта 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11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>. Цели, стоящие перед проектом: (до</w:t>
      </w:r>
      <w:r w:rsidRPr="002704AD">
        <w:rPr>
          <w:rFonts w:ascii="Times New Roman" w:hAnsi="Times New Roman" w:cs="Times New Roman"/>
          <w:b/>
          <w:sz w:val="24"/>
          <w:szCs w:val="24"/>
        </w:rPr>
        <w:t> 300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символов)</w:t>
      </w:r>
    </w:p>
    <w:p w:rsidR="004519D6" w:rsidRPr="002704AD" w:rsidRDefault="004519D6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 xml:space="preserve">Можно сформулировать несколько целей 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12. Целевая группа: (до</w:t>
      </w:r>
      <w:r w:rsidR="00D17C0E" w:rsidRPr="002704AD">
        <w:rPr>
          <w:rFonts w:ascii="Times New Roman" w:hAnsi="Times New Roman" w:cs="Times New Roman"/>
          <w:b/>
          <w:sz w:val="24"/>
          <w:szCs w:val="24"/>
        </w:rPr>
        <w:t> 300</w:t>
      </w:r>
      <w:r w:rsidRPr="002704AD">
        <w:rPr>
          <w:rFonts w:ascii="Times New Roman" w:hAnsi="Times New Roman" w:cs="Times New Roman"/>
          <w:b/>
          <w:sz w:val="24"/>
          <w:szCs w:val="24"/>
        </w:rPr>
        <w:t xml:space="preserve"> символов)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r w:rsidRPr="002704AD"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 w:rsidRPr="002704AD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4519D6" w:rsidRPr="002704AD" w:rsidRDefault="004519D6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 xml:space="preserve">Можно указать несколько групп </w:t>
      </w:r>
      <w:proofErr w:type="spellStart"/>
      <w:r w:rsidRPr="002704AD">
        <w:rPr>
          <w:rFonts w:ascii="Times New Roman" w:hAnsi="Times New Roman" w:cs="Times New Roman"/>
          <w:bCs/>
          <w:sz w:val="24"/>
          <w:szCs w:val="24"/>
        </w:rPr>
        <w:t>благополучателей</w:t>
      </w:r>
      <w:proofErr w:type="spellEnd"/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F42B6C" w:rsidRDefault="00F42B6C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14. Задачи, которые плани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руется решить в рамках проекта: (до </w:t>
      </w:r>
      <w:r w:rsidRPr="002704AD">
        <w:rPr>
          <w:rFonts w:ascii="Times New Roman" w:hAnsi="Times New Roman" w:cs="Times New Roman"/>
          <w:b/>
          <w:sz w:val="24"/>
          <w:szCs w:val="24"/>
        </w:rPr>
        <w:t>300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символов)</w:t>
      </w:r>
    </w:p>
    <w:p w:rsidR="00095F90" w:rsidRPr="002704AD" w:rsidRDefault="004519D6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Можно сформулировать несколько задач</w:t>
      </w:r>
      <w:r w:rsidR="00095F90" w:rsidRPr="0027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EE2B6C" w:rsidRPr="002704AD" w:rsidRDefault="00EE2B6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6C" w:rsidRPr="002704AD" w:rsidRDefault="00EE2B6C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15. Мероприятия проекта и ожидаемые результаты</w:t>
      </w:r>
    </w:p>
    <w:p w:rsidR="00EE2B6C" w:rsidRPr="002704AD" w:rsidRDefault="00EE2B6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Внимание! Поле заполняется через вкладку «Календарный план»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15. Партнеры, при участии которых будет реализовываться проект, и формы партнерства:</w:t>
      </w:r>
    </w:p>
    <w:p w:rsidR="00D17C0E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У</w:t>
      </w:r>
      <w:r w:rsidR="004519D6" w:rsidRPr="002704AD">
        <w:rPr>
          <w:rFonts w:ascii="Times New Roman" w:hAnsi="Times New Roman" w:cs="Times New Roman"/>
          <w:sz w:val="24"/>
          <w:szCs w:val="24"/>
        </w:rPr>
        <w:t>ка</w:t>
      </w:r>
      <w:r w:rsidRPr="002704AD">
        <w:rPr>
          <w:rFonts w:ascii="Times New Roman" w:hAnsi="Times New Roman" w:cs="Times New Roman"/>
          <w:sz w:val="24"/>
          <w:szCs w:val="24"/>
        </w:rPr>
        <w:t>жите</w:t>
      </w:r>
      <w:r w:rsidR="004519D6" w:rsidRPr="002704AD">
        <w:rPr>
          <w:rFonts w:ascii="Times New Roman" w:hAnsi="Times New Roman" w:cs="Times New Roman"/>
          <w:sz w:val="24"/>
          <w:szCs w:val="24"/>
        </w:rPr>
        <w:t xml:space="preserve"> партнеров, при участии котор</w:t>
      </w:r>
      <w:r w:rsidR="00A403CC" w:rsidRPr="002704AD">
        <w:rPr>
          <w:rFonts w:ascii="Times New Roman" w:hAnsi="Times New Roman" w:cs="Times New Roman"/>
          <w:sz w:val="24"/>
          <w:szCs w:val="24"/>
        </w:rPr>
        <w:t>ых будет реализовываться проект (д</w:t>
      </w:r>
      <w:r w:rsidR="004519D6" w:rsidRPr="002704AD">
        <w:rPr>
          <w:rFonts w:ascii="Times New Roman" w:hAnsi="Times New Roman" w:cs="Times New Roman"/>
          <w:sz w:val="24"/>
          <w:szCs w:val="24"/>
        </w:rPr>
        <w:t xml:space="preserve">ля каждого поля «партнер» можно использовать </w:t>
      </w:r>
      <w:r w:rsidR="00A403CC" w:rsidRPr="002704AD">
        <w:rPr>
          <w:rFonts w:ascii="Times New Roman" w:hAnsi="Times New Roman" w:cs="Times New Roman"/>
          <w:sz w:val="24"/>
          <w:szCs w:val="24"/>
        </w:rPr>
        <w:t xml:space="preserve">до </w:t>
      </w:r>
      <w:r w:rsidR="00D17C0E" w:rsidRPr="002704AD">
        <w:rPr>
          <w:rFonts w:ascii="Times New Roman" w:hAnsi="Times New Roman" w:cs="Times New Roman"/>
          <w:sz w:val="24"/>
          <w:szCs w:val="24"/>
        </w:rPr>
        <w:t>300</w:t>
      </w:r>
      <w:r w:rsidR="00A403CC" w:rsidRPr="002704AD">
        <w:rPr>
          <w:rFonts w:ascii="Times New Roman" w:hAnsi="Times New Roman" w:cs="Times New Roman"/>
          <w:sz w:val="24"/>
          <w:szCs w:val="24"/>
        </w:rPr>
        <w:t xml:space="preserve"> символов)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16. Письма (договоры, соглашения) о партнерстве:</w:t>
      </w:r>
    </w:p>
    <w:p w:rsidR="00D17C0E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</w:t>
      </w:r>
      <w:r w:rsidR="004519D6" w:rsidRPr="002704AD">
        <w:rPr>
          <w:rFonts w:ascii="Times New Roman" w:hAnsi="Times New Roman" w:cs="Times New Roman"/>
          <w:sz w:val="24"/>
          <w:szCs w:val="24"/>
        </w:rPr>
        <w:t xml:space="preserve">рикрепить письма в формате </w:t>
      </w:r>
      <w:r w:rsidR="002704AD" w:rsidRPr="002704A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2704AD">
        <w:rPr>
          <w:rFonts w:ascii="Times New Roman" w:hAnsi="Times New Roman" w:cs="Times New Roman"/>
          <w:sz w:val="24"/>
          <w:szCs w:val="24"/>
        </w:rPr>
        <w:t>, подтверждаю</w:t>
      </w:r>
      <w:r w:rsidR="004519D6" w:rsidRPr="002704AD">
        <w:rPr>
          <w:rFonts w:ascii="Times New Roman" w:hAnsi="Times New Roman" w:cs="Times New Roman"/>
          <w:sz w:val="24"/>
          <w:szCs w:val="24"/>
        </w:rPr>
        <w:t>щие партнерство</w:t>
      </w:r>
    </w:p>
    <w:p w:rsidR="00095F90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Обратите внимание,</w:t>
      </w:r>
      <w:r w:rsidRPr="002704AD">
        <w:rPr>
          <w:rFonts w:ascii="Times New Roman" w:hAnsi="Times New Roman" w:cs="Times New Roman"/>
          <w:sz w:val="24"/>
          <w:szCs w:val="24"/>
        </w:rPr>
        <w:t> что в письмах, соглашениях и иных документах о партнерстве должны указываться роль и реальные формы участия партнерской организации в проекте</w:t>
      </w:r>
      <w:r w:rsidR="00095F90" w:rsidRPr="0027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3CC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17. Как будет организовано информационное сопровождение проекта:</w:t>
      </w:r>
      <w:r w:rsidR="00A403CC" w:rsidRPr="002704A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>до 500 символов)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18. Письма о партнерстве от информационных партнеров:</w:t>
      </w:r>
    </w:p>
    <w:p w:rsidR="004519D6" w:rsidRPr="002704AD" w:rsidRDefault="004519D6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 xml:space="preserve">Необходимо прикрепить письма в формате </w:t>
      </w:r>
      <w:r w:rsidRPr="002704A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095F90" w:rsidRPr="002704AD">
        <w:rPr>
          <w:rFonts w:ascii="Times New Roman" w:hAnsi="Times New Roman" w:cs="Times New Roman"/>
          <w:sz w:val="24"/>
          <w:szCs w:val="24"/>
        </w:rPr>
        <w:t>, подтверждаю</w:t>
      </w:r>
      <w:r w:rsidRPr="002704AD">
        <w:rPr>
          <w:rFonts w:ascii="Times New Roman" w:hAnsi="Times New Roman" w:cs="Times New Roman"/>
          <w:sz w:val="24"/>
          <w:szCs w:val="24"/>
        </w:rPr>
        <w:t>щие партнерство</w:t>
      </w:r>
    </w:p>
    <w:p w:rsidR="00095F90" w:rsidRPr="002704AD" w:rsidRDefault="002704A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Cs/>
          <w:sz w:val="24"/>
          <w:szCs w:val="24"/>
        </w:rPr>
        <w:t>Внимание! В</w:t>
      </w:r>
      <w:r w:rsidR="00D17C0E" w:rsidRPr="002704AD">
        <w:rPr>
          <w:rFonts w:ascii="Times New Roman" w:hAnsi="Times New Roman" w:cs="Times New Roman"/>
          <w:sz w:val="24"/>
          <w:szCs w:val="24"/>
        </w:rPr>
        <w:t xml:space="preserve"> письмах, соглашениях и иных документах о партнерстве должны указываться роль и реальные формы участия партнерской организации в проекте</w:t>
      </w:r>
      <w:r w:rsidR="00095F90" w:rsidRPr="0027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 xml:space="preserve">19. Как будет организовано получение «обратной связи» с участниками и </w:t>
      </w:r>
      <w:proofErr w:type="spellStart"/>
      <w:r w:rsidRPr="002704AD">
        <w:rPr>
          <w:rFonts w:ascii="Times New Roman" w:hAnsi="Times New Roman" w:cs="Times New Roman"/>
          <w:b/>
          <w:sz w:val="24"/>
          <w:szCs w:val="24"/>
        </w:rPr>
        <w:t>благополучателями</w:t>
      </w:r>
      <w:proofErr w:type="spellEnd"/>
      <w:r w:rsidRPr="002704AD">
        <w:rPr>
          <w:rFonts w:ascii="Times New Roman" w:hAnsi="Times New Roman" w:cs="Times New Roman"/>
          <w:b/>
          <w:sz w:val="24"/>
          <w:szCs w:val="24"/>
        </w:rPr>
        <w:t xml:space="preserve"> (опросы, анкетирование, книги отзывов и т.п.):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(до</w:t>
      </w:r>
      <w:r w:rsidRPr="0027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F90" w:rsidRPr="002704AD">
        <w:rPr>
          <w:rFonts w:ascii="Times New Roman" w:hAnsi="Times New Roman" w:cs="Times New Roman"/>
          <w:b/>
          <w:sz w:val="24"/>
          <w:szCs w:val="24"/>
        </w:rPr>
        <w:t xml:space="preserve">500 </w:t>
      </w:r>
      <w:r w:rsidRPr="002704AD">
        <w:rPr>
          <w:rFonts w:ascii="Times New Roman" w:hAnsi="Times New Roman" w:cs="Times New Roman"/>
          <w:b/>
          <w:sz w:val="24"/>
          <w:szCs w:val="24"/>
        </w:rPr>
        <w:t>символов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>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lastRenderedPageBreak/>
        <w:t>Поле обязательное для заполнения</w:t>
      </w:r>
    </w:p>
    <w:p w:rsidR="00F42B6C" w:rsidRDefault="00F42B6C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20. Качественные результаты, которые планируется достигну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>ть в рамках реализации</w:t>
      </w:r>
      <w:r w:rsidR="00A403CC" w:rsidRPr="002704AD">
        <w:rPr>
          <w:rFonts w:ascii="Times New Roman" w:hAnsi="Times New Roman" w:cs="Times New Roman"/>
          <w:sz w:val="24"/>
          <w:szCs w:val="24"/>
        </w:rPr>
        <w:t xml:space="preserve"> проекта: (до </w:t>
      </w:r>
      <w:r w:rsidRPr="002704AD">
        <w:rPr>
          <w:rFonts w:ascii="Times New Roman" w:hAnsi="Times New Roman" w:cs="Times New Roman"/>
          <w:sz w:val="24"/>
          <w:szCs w:val="24"/>
        </w:rPr>
        <w:t>1000</w:t>
      </w:r>
      <w:r w:rsidR="00A403CC" w:rsidRPr="002704AD">
        <w:rPr>
          <w:rFonts w:ascii="Times New Roman" w:hAnsi="Times New Roman" w:cs="Times New Roman"/>
          <w:sz w:val="24"/>
          <w:szCs w:val="24"/>
        </w:rPr>
        <w:t xml:space="preserve"> символов)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095F90" w:rsidRPr="002704AD" w:rsidRDefault="00095F90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21. Дальнейшее раз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>витие и финансирование проекта: (до</w:t>
      </w:r>
      <w:r w:rsidRPr="002704AD">
        <w:rPr>
          <w:rFonts w:ascii="Times New Roman" w:hAnsi="Times New Roman" w:cs="Times New Roman"/>
          <w:b/>
          <w:sz w:val="24"/>
          <w:szCs w:val="24"/>
        </w:rPr>
        <w:t> 500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символов)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22. Полная стоимость проекта(</w:t>
      </w:r>
      <w:proofErr w:type="spellStart"/>
      <w:r w:rsidRPr="002704AD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2704AD">
        <w:rPr>
          <w:rFonts w:ascii="Times New Roman" w:hAnsi="Times New Roman" w:cs="Times New Roman"/>
          <w:b/>
          <w:sz w:val="24"/>
          <w:szCs w:val="24"/>
        </w:rPr>
        <w:t>):</w:t>
      </w:r>
    </w:p>
    <w:p w:rsidR="00D17C0E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Внимание: Поле з</w:t>
      </w:r>
      <w:r w:rsidR="00D17C0E" w:rsidRPr="002704AD">
        <w:rPr>
          <w:rFonts w:ascii="Times New Roman" w:hAnsi="Times New Roman" w:cs="Times New Roman"/>
          <w:sz w:val="24"/>
          <w:szCs w:val="24"/>
        </w:rPr>
        <w:t xml:space="preserve">аполняется </w:t>
      </w:r>
      <w:r w:rsidRPr="002704AD">
        <w:rPr>
          <w:rFonts w:ascii="Times New Roman" w:hAnsi="Times New Roman" w:cs="Times New Roman"/>
          <w:sz w:val="24"/>
          <w:szCs w:val="24"/>
        </w:rPr>
        <w:t>через вкладку «Б</w:t>
      </w:r>
      <w:r w:rsidR="00D17C0E" w:rsidRPr="002704AD">
        <w:rPr>
          <w:rFonts w:ascii="Times New Roman" w:hAnsi="Times New Roman" w:cs="Times New Roman"/>
          <w:sz w:val="24"/>
          <w:szCs w:val="24"/>
        </w:rPr>
        <w:t>юджет</w:t>
      </w:r>
      <w:r w:rsidRPr="002704AD">
        <w:rPr>
          <w:rFonts w:ascii="Times New Roman" w:hAnsi="Times New Roman" w:cs="Times New Roman"/>
          <w:sz w:val="24"/>
          <w:szCs w:val="24"/>
        </w:rPr>
        <w:t>»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23. Имеющаяся сумма(</w:t>
      </w:r>
      <w:proofErr w:type="spellStart"/>
      <w:r w:rsidRPr="002704AD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2704AD">
        <w:rPr>
          <w:rFonts w:ascii="Times New Roman" w:hAnsi="Times New Roman" w:cs="Times New Roman"/>
          <w:b/>
          <w:sz w:val="24"/>
          <w:szCs w:val="24"/>
        </w:rPr>
        <w:t>):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Внимание: Поле заполняется через вкладку «Бюджет»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24. Запрашиваемая сумма (</w:t>
      </w:r>
      <w:proofErr w:type="spellStart"/>
      <w:r w:rsidRPr="002704AD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2704AD">
        <w:rPr>
          <w:rFonts w:ascii="Times New Roman" w:hAnsi="Times New Roman" w:cs="Times New Roman"/>
          <w:b/>
          <w:sz w:val="24"/>
          <w:szCs w:val="24"/>
        </w:rPr>
        <w:t>):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Внимание: Поле заполняется через вкладку «Бюджет»</w:t>
      </w:r>
    </w:p>
    <w:p w:rsidR="00A403CC" w:rsidRPr="002704AD" w:rsidRDefault="00A403CC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4AD">
        <w:rPr>
          <w:rFonts w:ascii="Times New Roman" w:hAnsi="Times New Roman" w:cs="Times New Roman"/>
          <w:b/>
          <w:sz w:val="24"/>
          <w:szCs w:val="24"/>
        </w:rPr>
        <w:t>2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5. Откуда вы узнали о конкурсе: (до </w:t>
      </w:r>
      <w:r w:rsidRPr="002704AD">
        <w:rPr>
          <w:rFonts w:ascii="Times New Roman" w:hAnsi="Times New Roman" w:cs="Times New Roman"/>
          <w:b/>
          <w:sz w:val="24"/>
          <w:szCs w:val="24"/>
        </w:rPr>
        <w:t>1000</w:t>
      </w:r>
      <w:r w:rsidR="00A403CC" w:rsidRPr="002704AD">
        <w:rPr>
          <w:rFonts w:ascii="Times New Roman" w:hAnsi="Times New Roman" w:cs="Times New Roman"/>
          <w:b/>
          <w:sz w:val="24"/>
          <w:szCs w:val="24"/>
        </w:rPr>
        <w:t xml:space="preserve"> символов)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Поле обязательное для заполнения</w:t>
      </w:r>
    </w:p>
    <w:p w:rsidR="00D17C0E" w:rsidRPr="002704AD" w:rsidRDefault="00D17C0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83E" w:rsidRDefault="0011483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5D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83E" w:rsidRPr="00CD2C5D" w:rsidRDefault="00CD2C5D" w:rsidP="00270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5D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2704AD" w:rsidRPr="00CD2C5D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2704AD" w:rsidRPr="002704AD" w:rsidRDefault="002704AD" w:rsidP="00270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A56" w:rsidRPr="00CD2C5D" w:rsidRDefault="00AE0A56" w:rsidP="00270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5D">
        <w:rPr>
          <w:rFonts w:ascii="Times New Roman" w:hAnsi="Times New Roman" w:cs="Times New Roman"/>
          <w:b/>
          <w:sz w:val="24"/>
          <w:szCs w:val="24"/>
        </w:rPr>
        <w:t>Для каждого мероприятия проекта нужно заполнить следующую форму:</w:t>
      </w:r>
    </w:p>
    <w:p w:rsidR="0011483E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1483E" w:rsidRPr="002704AD">
        <w:rPr>
          <w:rFonts w:ascii="Times New Roman" w:hAnsi="Times New Roman" w:cs="Times New Roman"/>
          <w:sz w:val="24"/>
          <w:szCs w:val="24"/>
        </w:rPr>
        <w:t>Задача:</w:t>
      </w:r>
    </w:p>
    <w:p w:rsidR="0011483E" w:rsidRPr="002704AD" w:rsidRDefault="0011483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Выбрать из выпадающего меню сформулированную вами задачу)</w:t>
      </w:r>
    </w:p>
    <w:p w:rsidR="00CD2C5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83E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1483E" w:rsidRPr="002704AD">
        <w:rPr>
          <w:rFonts w:ascii="Times New Roman" w:hAnsi="Times New Roman" w:cs="Times New Roman"/>
          <w:sz w:val="24"/>
          <w:szCs w:val="24"/>
        </w:rPr>
        <w:t>Тип мероприятия:</w:t>
      </w:r>
    </w:p>
    <w:p w:rsidR="0011483E" w:rsidRPr="002704AD" w:rsidRDefault="0011483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Выбрать тип мероприятия из предложенного списка:</w:t>
      </w:r>
    </w:p>
    <w:p w:rsidR="0011483E" w:rsidRPr="002704AD" w:rsidRDefault="0011483E" w:rsidP="002704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Мероприятия, направленные на решение данной задачи</w:t>
      </w:r>
    </w:p>
    <w:p w:rsidR="0011483E" w:rsidRPr="002704AD" w:rsidRDefault="0011483E" w:rsidP="002704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Информационное сопровождение</w:t>
      </w:r>
    </w:p>
    <w:p w:rsidR="0011483E" w:rsidRPr="002704AD" w:rsidRDefault="0011483E" w:rsidP="002704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AD">
        <w:rPr>
          <w:rFonts w:ascii="Times New Roman" w:hAnsi="Times New Roman" w:cs="Times New Roman"/>
          <w:sz w:val="24"/>
          <w:szCs w:val="24"/>
        </w:rPr>
        <w:t>Организационное сопровождение</w:t>
      </w:r>
    </w:p>
    <w:p w:rsidR="0011483E" w:rsidRPr="002704AD" w:rsidRDefault="0011483E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83E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1483E" w:rsidRPr="002704AD">
        <w:rPr>
          <w:rFonts w:ascii="Times New Roman" w:hAnsi="Times New Roman" w:cs="Times New Roman"/>
          <w:sz w:val="24"/>
          <w:szCs w:val="24"/>
        </w:rPr>
        <w:t>Мероприятие (</w:t>
      </w:r>
      <w:r w:rsidR="00AE0A56" w:rsidRPr="002704AD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="0011483E" w:rsidRPr="002704AD">
        <w:rPr>
          <w:rFonts w:ascii="Times New Roman" w:hAnsi="Times New Roman" w:cs="Times New Roman"/>
          <w:sz w:val="24"/>
          <w:szCs w:val="24"/>
        </w:rPr>
        <w:t>мероприятие)</w:t>
      </w:r>
    </w:p>
    <w:p w:rsidR="00CD2C5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56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E0A56" w:rsidRPr="002704AD">
        <w:rPr>
          <w:rFonts w:ascii="Times New Roman" w:hAnsi="Times New Roman" w:cs="Times New Roman"/>
          <w:sz w:val="24"/>
          <w:szCs w:val="24"/>
        </w:rPr>
        <w:t>Дата начала мероприятия</w:t>
      </w:r>
    </w:p>
    <w:p w:rsidR="00CD2C5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56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E0A56" w:rsidRPr="002704AD">
        <w:rPr>
          <w:rFonts w:ascii="Times New Roman" w:hAnsi="Times New Roman" w:cs="Times New Roman"/>
          <w:sz w:val="24"/>
          <w:szCs w:val="24"/>
        </w:rPr>
        <w:t>Дата завершения мероприятия</w:t>
      </w:r>
    </w:p>
    <w:p w:rsidR="00CD2C5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56" w:rsidRPr="002704AD" w:rsidRDefault="00CD2C5D" w:rsidP="00270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E0A56" w:rsidRPr="002704AD">
        <w:rPr>
          <w:rFonts w:ascii="Times New Roman" w:hAnsi="Times New Roman" w:cs="Times New Roman"/>
          <w:sz w:val="24"/>
          <w:szCs w:val="24"/>
        </w:rPr>
        <w:t>Ожидаемые итоги: (сформулировать ожидаемые итоги)</w:t>
      </w:r>
    </w:p>
    <w:p w:rsidR="00CD2C5D" w:rsidRDefault="00CD2C5D" w:rsidP="00CD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56" w:rsidRPr="00CD2C5D" w:rsidRDefault="00AE0A56" w:rsidP="00CD2C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5D">
        <w:rPr>
          <w:rFonts w:ascii="Times New Roman" w:hAnsi="Times New Roman" w:cs="Times New Roman"/>
          <w:b/>
          <w:sz w:val="24"/>
          <w:szCs w:val="24"/>
        </w:rPr>
        <w:t>Задать дату промежуточного отчета</w:t>
      </w:r>
    </w:p>
    <w:p w:rsidR="00AE0A56" w:rsidRPr="00CD2C5D" w:rsidRDefault="00AE0A56" w:rsidP="00CD2C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5D">
        <w:rPr>
          <w:rFonts w:ascii="Times New Roman" w:hAnsi="Times New Roman" w:cs="Times New Roman"/>
          <w:b/>
          <w:sz w:val="24"/>
          <w:szCs w:val="24"/>
        </w:rPr>
        <w:t>Задать дату итогового отчета</w:t>
      </w:r>
    </w:p>
    <w:p w:rsidR="00832EF0" w:rsidRDefault="00832EF0" w:rsidP="00CD2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C5D" w:rsidRDefault="00CD2C5D" w:rsidP="00CD2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B6C" w:rsidRDefault="00F42B6C" w:rsidP="00CD2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B6C" w:rsidRDefault="00F42B6C" w:rsidP="00CD2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B6C" w:rsidRDefault="00F42B6C" w:rsidP="00CD2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B6C" w:rsidRDefault="00F42B6C" w:rsidP="00AF6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A56" w:rsidRPr="00CD2C5D" w:rsidRDefault="00CD2C5D" w:rsidP="00AF6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5D">
        <w:rPr>
          <w:rFonts w:ascii="Times New Roman" w:hAnsi="Times New Roman" w:cs="Times New Roman"/>
          <w:b/>
          <w:sz w:val="24"/>
          <w:szCs w:val="24"/>
        </w:rPr>
        <w:t>В</w:t>
      </w:r>
      <w:r w:rsidR="00832EF0" w:rsidRPr="00CD2C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61D0" w:rsidRPr="00CD2C5D">
        <w:rPr>
          <w:rFonts w:ascii="Times New Roman" w:hAnsi="Times New Roman" w:cs="Times New Roman"/>
          <w:b/>
          <w:sz w:val="24"/>
          <w:szCs w:val="24"/>
        </w:rPr>
        <w:t>БЮДЖЕТ</w:t>
      </w:r>
      <w:r w:rsidR="00832EF0" w:rsidRPr="00CD2C5D">
        <w:rPr>
          <w:rFonts w:ascii="Times New Roman" w:hAnsi="Times New Roman" w:cs="Times New Roman"/>
          <w:b/>
          <w:sz w:val="24"/>
          <w:szCs w:val="24"/>
        </w:rPr>
        <w:t xml:space="preserve"> ПИЛОТНОГО (ЛОКАЛЬНОГО) ПРОЕКТА</w:t>
      </w:r>
    </w:p>
    <w:tbl>
      <w:tblPr>
        <w:tblW w:w="92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61"/>
        <w:gridCol w:w="508"/>
        <w:gridCol w:w="453"/>
        <w:gridCol w:w="236"/>
        <w:gridCol w:w="728"/>
        <w:gridCol w:w="1276"/>
        <w:gridCol w:w="1134"/>
        <w:gridCol w:w="992"/>
        <w:gridCol w:w="851"/>
        <w:gridCol w:w="850"/>
        <w:gridCol w:w="1276"/>
      </w:tblGrid>
      <w:tr w:rsidR="00AE0A56" w:rsidRPr="00CC26EB" w:rsidTr="00AE0A5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Оплата труда.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Оплата труда штатных сотрудников</w:t>
            </w:r>
          </w:p>
        </w:tc>
      </w:tr>
      <w:tr w:rsidR="00AE0A56" w:rsidRPr="00CC26EB" w:rsidTr="00832EF0">
        <w:trPr>
          <w:trHeight w:val="118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 по проекту, ФИО исполнителя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(при условии полной занятости),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Занятость в проекте,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по проекту,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F61D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тость в проекте, мес.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6355BB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70"/>
        </w:trPr>
        <w:tc>
          <w:tcPr>
            <w:tcW w:w="961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Оплата труда привлеченных специалистов</w:t>
            </w:r>
          </w:p>
        </w:tc>
      </w:tr>
      <w:tr w:rsidR="00AE0A56" w:rsidRPr="00CC26EB" w:rsidTr="00832EF0">
        <w:trPr>
          <w:trHeight w:val="1440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Должность (вид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/день (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/час)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Занятость в проекте одного сотрудника, дни (часы)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6355BB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420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2EF0" w:rsidRPr="00CC26EB" w:rsidTr="00F42B6C">
        <w:trPr>
          <w:trHeight w:val="510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Отчисления с ФОТ</w:t>
            </w:r>
          </w:p>
        </w:tc>
      </w:tr>
      <w:tr w:rsidR="00AE0A56" w:rsidRPr="00CC26EB" w:rsidTr="00832EF0">
        <w:trPr>
          <w:trHeight w:val="510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Единый социальный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% отчислений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6355BB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Отчисления с ФОТ штатных сотрудников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Отчисления с ФОТ привлеченных специалистов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961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0A56" w:rsidRPr="00CC26EB" w:rsidTr="009F47C6">
        <w:trPr>
          <w:trHeight w:val="285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на оплату труда: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Оборудование</w:t>
            </w:r>
          </w:p>
        </w:tc>
      </w:tr>
      <w:tr w:rsidR="00AE0A56" w:rsidRPr="00CC26EB" w:rsidTr="00832EF0">
        <w:trPr>
          <w:trHeight w:val="510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оборудования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AE0A56">
        <w:trPr>
          <w:trHeight w:val="255"/>
        </w:trPr>
        <w:tc>
          <w:tcPr>
            <w:tcW w:w="1922" w:type="dxa"/>
            <w:gridSpan w:val="3"/>
            <w:shd w:val="clear" w:color="auto" w:fill="FFFFFF"/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43" w:type="dxa"/>
            <w:gridSpan w:val="8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Аренда помещений</w:t>
            </w:r>
          </w:p>
        </w:tc>
      </w:tr>
      <w:tr w:rsidR="00AE0A56" w:rsidRPr="00CC26EB" w:rsidTr="00CC26EB">
        <w:trPr>
          <w:trHeight w:val="781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Цена 1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месяцев аренды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Связь и коммуникации</w:t>
            </w:r>
          </w:p>
        </w:tc>
      </w:tr>
      <w:tr w:rsidR="00AE0A56" w:rsidRPr="00CC26EB" w:rsidTr="009F47C6">
        <w:trPr>
          <w:trHeight w:val="791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E23FBD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мость, </w:t>
            </w:r>
            <w:proofErr w:type="spellStart"/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/месяц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9F47C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70"/>
        </w:trPr>
        <w:tc>
          <w:tcPr>
            <w:tcW w:w="961" w:type="dxa"/>
            <w:shd w:val="clear" w:color="auto" w:fill="FFFFFF"/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Расходные материалы, канцелярские принадлежности:</w:t>
            </w:r>
          </w:p>
        </w:tc>
      </w:tr>
      <w:tr w:rsidR="00AE0A56" w:rsidRPr="00CC26EB" w:rsidTr="009F47C6">
        <w:trPr>
          <w:trHeight w:val="81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E23FBD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мость,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Кол-во, мес. (шт.)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Типографские расходы:</w:t>
            </w:r>
          </w:p>
        </w:tc>
      </w:tr>
      <w:tr w:rsidR="00AE0A56" w:rsidRPr="00CC26EB" w:rsidTr="00832EF0">
        <w:trPr>
          <w:trHeight w:val="127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321812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одного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Тираж,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Расходы на проведение мероприятий (конференций, семинаров и т.п.)</w:t>
            </w:r>
          </w:p>
        </w:tc>
      </w:tr>
      <w:tr w:rsidR="00AE0A56" w:rsidRPr="00CC26EB" w:rsidTr="00CC26EB">
        <w:trPr>
          <w:trHeight w:val="1154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Стоимость проезда (прожи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вания),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суток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832EF0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2EF0" w:rsidRPr="00CC26EB" w:rsidTr="009F47C6">
        <w:trPr>
          <w:trHeight w:val="315"/>
        </w:trPr>
        <w:tc>
          <w:tcPr>
            <w:tcW w:w="9265" w:type="dxa"/>
            <w:gridSpan w:val="11"/>
            <w:shd w:val="clear" w:color="auto" w:fill="FFFFFF"/>
            <w:noWrap/>
            <w:vAlign w:val="bottom"/>
            <w:hideMark/>
          </w:tcPr>
          <w:p w:rsidR="00832EF0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Услуги банка</w:t>
            </w:r>
          </w:p>
        </w:tc>
      </w:tr>
      <w:tr w:rsidR="00AE0A56" w:rsidRPr="00CC26EB" w:rsidTr="00CC26EB">
        <w:trPr>
          <w:trHeight w:val="510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56" w:rsidRPr="00CC26EB" w:rsidRDefault="00832EF0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r w:rsidR="00AE0A56" w:rsidRPr="00CC26EB">
              <w:rPr>
                <w:rFonts w:ascii="Times New Roman" w:hAnsi="Times New Roman" w:cs="Times New Roman"/>
                <w:sz w:val="20"/>
                <w:szCs w:val="20"/>
              </w:rPr>
              <w:t>ся, руб.</w:t>
            </w:r>
          </w:p>
        </w:tc>
      </w:tr>
      <w:tr w:rsidR="00AE0A56" w:rsidRPr="00CC26EB" w:rsidTr="00CC26EB">
        <w:trPr>
          <w:trHeight w:val="255"/>
        </w:trPr>
        <w:tc>
          <w:tcPr>
            <w:tcW w:w="52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Услуги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A56" w:rsidRPr="00CC26EB" w:rsidTr="00CC26EB">
        <w:trPr>
          <w:trHeight w:val="255"/>
        </w:trPr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0A56" w:rsidRPr="00CC26EB" w:rsidTr="00832EF0">
        <w:trPr>
          <w:trHeight w:val="270"/>
        </w:trPr>
        <w:tc>
          <w:tcPr>
            <w:tcW w:w="961" w:type="dxa"/>
            <w:shd w:val="clear" w:color="auto" w:fill="FFFFFF"/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AE0A56" w:rsidRPr="00CC26EB" w:rsidRDefault="00AE0A56" w:rsidP="00CD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C26EB" w:rsidRPr="00CC26EB" w:rsidTr="00FA6542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35" w:type="dxa"/>
            <w:gridSpan w:val="6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Полная стоимость проекта: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C26EB" w:rsidRPr="00CC26EB" w:rsidTr="003A5BA2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5" w:type="dxa"/>
            <w:gridSpan w:val="6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Имеется: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C26EB" w:rsidRPr="00CC26EB" w:rsidTr="00335BCD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5" w:type="dxa"/>
            <w:gridSpan w:val="6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Требуется: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CC26EB" w:rsidRPr="00CC26EB" w:rsidRDefault="00CC26EB" w:rsidP="00CD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AE0A56" w:rsidRDefault="00AE0A56" w:rsidP="00CD2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0A56">
        <w:rPr>
          <w:rFonts w:ascii="Times New Roman" w:hAnsi="Times New Roman" w:cs="Times New Roman"/>
          <w:sz w:val="24"/>
          <w:szCs w:val="24"/>
        </w:rPr>
        <w:br/>
      </w:r>
    </w:p>
    <w:p w:rsidR="00F42B6C" w:rsidRDefault="00F42B6C" w:rsidP="00CD2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B6C" w:rsidRPr="00AE0A56" w:rsidRDefault="00F42B6C" w:rsidP="00CD2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32EF0" w:rsidRPr="009F47C6" w:rsidRDefault="00832EF0" w:rsidP="00CC26E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F47C6">
        <w:rPr>
          <w:rFonts w:ascii="Times New Roman" w:hAnsi="Times New Roman" w:cs="Times New Roman"/>
          <w:sz w:val="24"/>
          <w:szCs w:val="24"/>
        </w:rPr>
        <w:t xml:space="preserve">Б. БЮДЖЕТ </w:t>
      </w:r>
      <w:r w:rsidR="009F47C6" w:rsidRPr="009F47C6">
        <w:rPr>
          <w:rFonts w:ascii="Times New Roman" w:hAnsi="Times New Roman" w:cs="Times New Roman"/>
          <w:sz w:val="24"/>
          <w:szCs w:val="24"/>
        </w:rPr>
        <w:t>СЕТЕВОГО \ ИНФРАСТРУКТУРН</w:t>
      </w:r>
      <w:r w:rsidR="009F47C6">
        <w:rPr>
          <w:rFonts w:ascii="Times New Roman" w:hAnsi="Times New Roman" w:cs="Times New Roman"/>
          <w:sz w:val="24"/>
          <w:szCs w:val="24"/>
        </w:rPr>
        <w:t>ОГО</w:t>
      </w:r>
      <w:r w:rsidR="009F47C6" w:rsidRPr="009F47C6">
        <w:rPr>
          <w:rFonts w:ascii="Times New Roman" w:hAnsi="Times New Roman" w:cs="Times New Roman"/>
          <w:sz w:val="24"/>
          <w:szCs w:val="24"/>
        </w:rPr>
        <w:t xml:space="preserve"> (СИСТЕМООБРАЗУЮЩ</w:t>
      </w:r>
      <w:r w:rsidR="009F47C6">
        <w:rPr>
          <w:rFonts w:ascii="Times New Roman" w:hAnsi="Times New Roman" w:cs="Times New Roman"/>
          <w:sz w:val="24"/>
          <w:szCs w:val="24"/>
        </w:rPr>
        <w:t>ЕГО</w:t>
      </w:r>
      <w:r w:rsidRPr="009F47C6">
        <w:rPr>
          <w:rFonts w:ascii="Times New Roman" w:hAnsi="Times New Roman" w:cs="Times New Roman"/>
          <w:sz w:val="24"/>
          <w:szCs w:val="24"/>
        </w:rPr>
        <w:t>) ПРОЕКТА</w:t>
      </w:r>
    </w:p>
    <w:tbl>
      <w:tblPr>
        <w:tblW w:w="92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61"/>
        <w:gridCol w:w="508"/>
        <w:gridCol w:w="453"/>
        <w:gridCol w:w="236"/>
        <w:gridCol w:w="614"/>
        <w:gridCol w:w="114"/>
        <w:gridCol w:w="851"/>
        <w:gridCol w:w="850"/>
        <w:gridCol w:w="1134"/>
        <w:gridCol w:w="851"/>
        <w:gridCol w:w="850"/>
        <w:gridCol w:w="851"/>
        <w:gridCol w:w="992"/>
      </w:tblGrid>
      <w:tr w:rsidR="00CC26EB" w:rsidRPr="00CC26EB" w:rsidTr="00102452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Оплата труда.</w:t>
            </w:r>
          </w:p>
        </w:tc>
      </w:tr>
      <w:tr w:rsidR="00CC26EB" w:rsidRPr="00CC26EB" w:rsidTr="00783EEF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Оплата труда штатных сотрудников</w:t>
            </w:r>
          </w:p>
        </w:tc>
      </w:tr>
      <w:tr w:rsidR="009F47C6" w:rsidRPr="00CC26EB" w:rsidTr="00CC26EB">
        <w:trPr>
          <w:trHeight w:val="1763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Должность по проекту, ФИО исполнителя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(при условии полной занятости),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Занятость в проекте,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по проекту,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Занятость в проекте, мес.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70"/>
        </w:trPr>
        <w:tc>
          <w:tcPr>
            <w:tcW w:w="96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C26EB" w:rsidRPr="00CC26EB" w:rsidTr="00E539FC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Оплата труда привлеченных специалистов</w:t>
            </w:r>
          </w:p>
        </w:tc>
      </w:tr>
      <w:tr w:rsidR="009F47C6" w:rsidRPr="00CC26EB" w:rsidTr="009F47C6">
        <w:trPr>
          <w:trHeight w:val="1440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Должность (вид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труда,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/день (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/час)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Занятость в проекте одного сотрудника, дни (часы)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420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521"/>
        </w:trPr>
        <w:tc>
          <w:tcPr>
            <w:tcW w:w="9265" w:type="dxa"/>
            <w:gridSpan w:val="13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Отчисления с ФОТ</w:t>
            </w:r>
          </w:p>
        </w:tc>
      </w:tr>
      <w:tr w:rsidR="009F47C6" w:rsidRPr="00CC26EB" w:rsidTr="009F47C6">
        <w:trPr>
          <w:trHeight w:val="510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Единый 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% отчислений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Отчисления с ФОТ штатных сотрудников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Отчисления с ФОТ привлеченных специалистов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96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285"/>
        </w:trPr>
        <w:tc>
          <w:tcPr>
            <w:tcW w:w="5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на оплату труда: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Оборудование</w:t>
            </w:r>
          </w:p>
        </w:tc>
      </w:tr>
      <w:tr w:rsidR="009F47C6" w:rsidRPr="00CC26EB" w:rsidTr="009F47C6">
        <w:trPr>
          <w:trHeight w:val="510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оборудования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1922" w:type="dxa"/>
            <w:gridSpan w:val="3"/>
            <w:shd w:val="clear" w:color="auto" w:fill="FFFFFF"/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gridSpan w:val="8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Аренда помещений</w:t>
            </w:r>
          </w:p>
        </w:tc>
      </w:tr>
      <w:tr w:rsidR="009F47C6" w:rsidRPr="00CC26EB" w:rsidTr="009F47C6">
        <w:trPr>
          <w:trHeight w:val="1275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Цена 1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месяцев аренды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Связь и коммуникации</w:t>
            </w:r>
          </w:p>
        </w:tc>
      </w:tr>
      <w:tr w:rsidR="009F47C6" w:rsidRPr="00CC26EB" w:rsidTr="009F47C6">
        <w:trPr>
          <w:trHeight w:val="1020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E23FBD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мость, </w:t>
            </w:r>
            <w:proofErr w:type="spellStart"/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>/месяц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Кол-во месяцев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70"/>
        </w:trPr>
        <w:tc>
          <w:tcPr>
            <w:tcW w:w="961" w:type="dxa"/>
            <w:shd w:val="clear" w:color="auto" w:fill="FFFFFF"/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Расходные материалы, канцелярские принадлежности:</w:t>
            </w:r>
          </w:p>
        </w:tc>
      </w:tr>
      <w:tr w:rsidR="009F47C6" w:rsidRPr="00CC26EB" w:rsidTr="009F47C6">
        <w:trPr>
          <w:trHeight w:val="76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E23FBD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>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Кол-во, мес. (шт.)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заявителя,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26EB" w:rsidRPr="00CC26EB" w:rsidTr="00B428B8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Типографские расходы:</w:t>
            </w:r>
          </w:p>
        </w:tc>
      </w:tr>
      <w:tr w:rsidR="009F47C6" w:rsidRPr="00CC26EB" w:rsidTr="009F47C6">
        <w:trPr>
          <w:trHeight w:val="127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статьи затрат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E23FBD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</w:t>
            </w:r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мость одного </w:t>
            </w:r>
            <w:proofErr w:type="spellStart"/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>экз-ра</w:t>
            </w:r>
            <w:proofErr w:type="spellEnd"/>
            <w:r w:rsidR="009F47C6" w:rsidRPr="00CC26EB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Тираж,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26EB" w:rsidRPr="00CC26EB" w:rsidTr="00F9326E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Расходы на проведение мероприятий (конференций, семинаров и т.п.)</w:t>
            </w:r>
          </w:p>
        </w:tc>
      </w:tr>
      <w:tr w:rsidR="009F47C6" w:rsidRPr="00CC26EB" w:rsidTr="009F47C6">
        <w:trPr>
          <w:trHeight w:val="1530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Стоимость проезда (проживания),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Кол-во суток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5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26EB" w:rsidRPr="00CC26EB" w:rsidTr="00010345">
        <w:trPr>
          <w:trHeight w:val="315"/>
        </w:trPr>
        <w:tc>
          <w:tcPr>
            <w:tcW w:w="9265" w:type="dxa"/>
            <w:gridSpan w:val="13"/>
            <w:shd w:val="clear" w:color="auto" w:fill="FFFFFF"/>
          </w:tcPr>
          <w:p w:rsidR="00CC26EB" w:rsidRPr="00CC26EB" w:rsidRDefault="00CC26EB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Услуги банка</w:t>
            </w:r>
          </w:p>
        </w:tc>
      </w:tr>
      <w:tr w:rsidR="009F47C6" w:rsidRPr="00CC26EB" w:rsidTr="009F47C6">
        <w:trPr>
          <w:trHeight w:val="510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 у партнера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Имеется,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Требуется, руб.</w:t>
            </w:r>
          </w:p>
        </w:tc>
      </w:tr>
      <w:tr w:rsidR="009F47C6" w:rsidRPr="00CC26EB" w:rsidTr="009F47C6">
        <w:trPr>
          <w:trHeight w:val="255"/>
        </w:trPr>
        <w:tc>
          <w:tcPr>
            <w:tcW w:w="45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Услуги банка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47C6" w:rsidRPr="00CC26EB" w:rsidTr="009F47C6">
        <w:trPr>
          <w:trHeight w:val="255"/>
        </w:trPr>
        <w:tc>
          <w:tcPr>
            <w:tcW w:w="4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7C6" w:rsidRPr="00CC26EB" w:rsidTr="009F47C6">
        <w:trPr>
          <w:trHeight w:val="270"/>
        </w:trPr>
        <w:tc>
          <w:tcPr>
            <w:tcW w:w="961" w:type="dxa"/>
            <w:shd w:val="clear" w:color="auto" w:fill="FFFFFF"/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noWrap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8" w:type="dxa"/>
            <w:gridSpan w:val="2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6" w:type="dxa"/>
            <w:gridSpan w:val="7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Полная стоимость проекта: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6" w:type="dxa"/>
            <w:gridSpan w:val="7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Имеется: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F47C6" w:rsidRPr="00CC26EB" w:rsidTr="009F47C6">
        <w:trPr>
          <w:trHeight w:val="285"/>
        </w:trPr>
        <w:tc>
          <w:tcPr>
            <w:tcW w:w="96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6" w:type="dxa"/>
            <w:gridSpan w:val="7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Требуется: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9F47C6" w:rsidRPr="00CC26EB" w:rsidRDefault="009F47C6" w:rsidP="00E23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832EF0" w:rsidRPr="00832EF0" w:rsidRDefault="00832EF0" w:rsidP="00E23F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2EF0">
        <w:rPr>
          <w:rFonts w:ascii="Times New Roman" w:hAnsi="Times New Roman" w:cs="Times New Roman"/>
          <w:sz w:val="24"/>
          <w:szCs w:val="24"/>
        </w:rPr>
        <w:br/>
      </w:r>
    </w:p>
    <w:p w:rsidR="00AE0A56" w:rsidRDefault="00CC26EB" w:rsidP="00CC26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КОММЕНТАРИИ К БЮДЖЕТУ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5670"/>
      </w:tblGrid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Статья и позиции бюджета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Обязательные разделы комментария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Требования к оформлению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1.1. Оплата труда штатных сотрудников</w:t>
            </w:r>
          </w:p>
        </w:tc>
      </w:tr>
      <w:tr w:rsidR="00CC26EB" w:rsidRPr="00CC26EB" w:rsidTr="00CC26EB">
        <w:trPr>
          <w:trHeight w:val="3598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Сотрудник 1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должность, как в бюджете)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реальной занятости в проекте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Примерный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«Занятость сотрудника в проекте составит ** %, что позволит ему эффективно выполнять свои обязанности по настоящему Договору, в том числе: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(необходимо перечислить конкретные обязанности сотрудника в проекте)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Внимание!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В обязанностях </w:t>
            </w: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руководителя проекта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указать, что он лично отвечает за реализацию проекта и предоставление отчетов в соответствии с требованиями настоящего Договора.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В обязанностях </w:t>
            </w: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бухгалтера проекта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указать, что бухгалтер лично обеспечивает выполнение требований настоящего Договора в части учета и расходования средств гранта, а также предоставления отчетности по гранту в соответствии с требованиями настоящего договора).</w:t>
            </w:r>
          </w:p>
        </w:tc>
      </w:tr>
      <w:tr w:rsidR="00CC26EB" w:rsidRPr="00CC26EB" w:rsidTr="00CC26EB">
        <w:tc>
          <w:tcPr>
            <w:tcW w:w="1696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базовой заработной платы сотрудника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Примерный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«Заработная плата по основному месту работы составляет *</w:t>
            </w:r>
            <w:proofErr w:type="gram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*,*</w:t>
            </w:r>
            <w:proofErr w:type="gram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, что подтверждается __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(приказом, договором и т.п. – указать нужное, с датой документа)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CC26EB" w:rsidRPr="00CC26EB" w:rsidTr="00CC26EB">
        <w:tc>
          <w:tcPr>
            <w:tcW w:w="1696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Стоимость услуг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Примерный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«Всего за работу по реализации проекта вознаграждение сотруднику составит *** рублей, в том числе за счет средств гранта - *** рублей».</w:t>
            </w:r>
          </w:p>
        </w:tc>
      </w:tr>
      <w:tr w:rsidR="00CC26EB" w:rsidRPr="00CC26EB" w:rsidTr="00CC26EB">
        <w:tc>
          <w:tcPr>
            <w:tcW w:w="1696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Удержание НДФЛ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«С суммы вознаграждения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грантополучатель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налогового агента удерживает НДФЛ по налоговой ставке 13% (п.1, ст.224 НК РФ)».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грантополучатели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указывают размер налоговых отчислений с учетом национального законодательства. Необходимо сделать ссылку на соответствующий нормативный акт. 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1.2. Оплата труда привлеченных специалистов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Привлеченный сотрудник 1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должность, как в бюджете)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реальной занятости в проекте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Необходимо:</w:t>
            </w:r>
          </w:p>
          <w:p w:rsidR="00CC26EB" w:rsidRPr="00CC26EB" w:rsidRDefault="00CC26EB" w:rsidP="00CC26EB">
            <w:pPr>
              <w:numPr>
                <w:ilvl w:val="0"/>
                <w:numId w:val="7"/>
              </w:numPr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Указать квалификацию привлеченного сотрудника, с точки зрения его занятости в проекте (образование и\или опыт работы). </w:t>
            </w:r>
          </w:p>
          <w:p w:rsidR="00CC26EB" w:rsidRPr="00CC26EB" w:rsidRDefault="00CC26EB" w:rsidP="00CC26EB">
            <w:pPr>
              <w:numPr>
                <w:ilvl w:val="0"/>
                <w:numId w:val="7"/>
              </w:numPr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Указать, что именно и в каком объеме будет занят привлеченный сотрудник в проекте. </w:t>
            </w:r>
          </w:p>
          <w:p w:rsidR="00CC26EB" w:rsidRPr="00CC26EB" w:rsidRDefault="00CC26EB" w:rsidP="00CC26EB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Нельзя писать, например, что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«…психолог проводит консультирование детей»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. Нужно указать, что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«…психолог проводит 25 групповых занятий с детьми, по 2 часа каждое, еженедельно, всего 50 часов. Также психолог будет проводить индивидуальные консультации, 2 раза в неделю, по 1,5 часа, в течение 10 недель, всего 30 часов…»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Стоимость услуг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Обосновать размер оплаты труда привлеченного специалиста (сослаться на действующие тарифы на аналогичные услуги в бюджетной сфере, либо на сложившийся на региональном рынке аналогичных услуг уровень оплаты труд и т.п.). В комментариях необходимо указать, по какой единице времени производится расчет оплаты.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Примерный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«Всего за работу по реализации проекта вознаграждение сотруднику составит *** рублей, в том числе за счет средств гранта - *** рублей».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Удержание НДФЛ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«С суммы вознаграждения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грантополучатель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налогового агента удерживает НДФЛ по налоговой ставке 13% (п.1, ст.224 НК РФ)».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грантополучатели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указывают процент отчислений, действующий в данной стране, с указанием структуры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отчислений, со ссылкой на соответствующие нормативные </w:t>
            </w:r>
            <w:proofErr w:type="gram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акты.  </w:t>
            </w:r>
            <w:proofErr w:type="gramEnd"/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Ст. 1.3. Отчисления с ФОТ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Отчисления на ФОТ штатных сотрудников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«Ставка отчислений с ФОТ составляет 30,2% в соответствии с действующим законодательством РФ».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Внимание: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грантополучатели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указывают процент отчислений, действующий в данной стране, с указанием структуры отчислений, со ссылкой на соответствующие нормативные </w:t>
            </w:r>
            <w:proofErr w:type="gram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акты.  </w:t>
            </w:r>
            <w:proofErr w:type="gramEnd"/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Начисления на ФОТ привлеченных сотрудников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Обязательный текст: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«Ставка отчислений с ФОТ составляет 27,1% в соответствии с действующим законодательством РФ».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Внимание: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грантополучатель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  <w:p w:rsidR="00CC26EB" w:rsidRPr="00CC26EB" w:rsidRDefault="00CC26EB" w:rsidP="00CC26E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… рассчитывает отчисления, исходя из 30,2%, он должен указать, что «… привлеченные сотрудники будут застрахованы в соответствии с законодательством РФ». </w:t>
            </w:r>
          </w:p>
          <w:p w:rsidR="00CC26EB" w:rsidRPr="00CC26EB" w:rsidRDefault="00CC26EB" w:rsidP="00CC26E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… рассчитывает отчисления, исходя из иной ставки отчислений и сборов, необходимо обосновать эту ставку, со ссылкой на соответствующие нормативные акты РФ.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Внимание:   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Зарубежные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грантополучатели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указывают процент отчислений, действующий в данной стране, с указанием структуры отчислений, со ссылкой на соответствующие нормативные акты. 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2. Оборудование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Позиция 1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выбора конкретного оборудования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указать модель и марку приобретаемого оборудования, а также основные технические характеристики, значимые для реализации данного проекта;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стоимости оборудования 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обосновать стоимость приобретаемого оборудования, со ссылкой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     а) на цены в конкретных магазинах (указать конкретное торговое предприятие, заявить готовность предоставить счет по запросу Фонда),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     б) на предложения в сети интернет, с указанием прямой ссылки на данное оборудование в сети интернет;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Использование оборудования в проекте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указать, как именно, в каком объеме, на каких мероприятиях будет использовано данное оборудование в рамках проекта.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3. Аренда помещений</w:t>
            </w:r>
          </w:p>
        </w:tc>
      </w:tr>
      <w:tr w:rsidR="00CC26EB" w:rsidRPr="00CC26EB" w:rsidTr="00CC26EB">
        <w:tc>
          <w:tcPr>
            <w:tcW w:w="1696" w:type="dxa"/>
            <w:vMerge w:val="restart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ВНИМАНИЕ!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указать один из трех вариантов аренды помещения: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А) для размещения офиса организации;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для проведения мероприятий в офисе организации;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В) для проведения мероприятий вне офиса организации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Обоснование выбора помещения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Необходимо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указать площадь и адрес арендуемого помещения, а также реквизиты Договора аренды данного помещения (дата, номер, арендодатель, стоимость аренды квадратного метра)</w:t>
            </w:r>
          </w:p>
        </w:tc>
      </w:tr>
      <w:tr w:rsidR="00CC26EB" w:rsidRPr="00CC26EB" w:rsidTr="00CC26EB">
        <w:tc>
          <w:tcPr>
            <w:tcW w:w="1696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необходимости аренды 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указать, как именно арендованное помещение будет использоваться в проекте;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пояснить необходимость финансирования за счет средств гранта аренду офиса организации, который </w:t>
            </w: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используется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мероприятий проекта;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если помещение офиса организации </w:t>
            </w: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используется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мероприятий проекта, необходимо указать и обосновать площадь, необходимую для проведения мероприятий, и ее длительность;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если помещение арендуется </w:t>
            </w: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исключительно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для проведения мероприятий проекта, необходимо указать эти мероприятия, обосновать необходимую площадь аренды, и ее длительность.</w:t>
            </w:r>
          </w:p>
        </w:tc>
      </w:tr>
      <w:tr w:rsidR="00CC26EB" w:rsidRPr="00CC26EB" w:rsidTr="00CC26EB">
        <w:trPr>
          <w:trHeight w:val="1104"/>
        </w:trPr>
        <w:tc>
          <w:tcPr>
            <w:tcW w:w="1696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стоимости аренды 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Внимание!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необходимо подробно прокомментировать расчет стоимости аренды, с указанием тарифа, площади и длительности аренды.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Внимание! Оплата коммунальных услуг указывается, если необходимо, как отдельная позиция бюджета в рамках Ст.3. Аренда помещения. 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4. Связь и коммуникации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Услуги мобильной связи</w:t>
            </w:r>
          </w:p>
        </w:tc>
        <w:tc>
          <w:tcPr>
            <w:tcW w:w="1985" w:type="dxa"/>
            <w:vMerge w:val="restart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выбора конкретного тарифа и его стоимости</w:t>
            </w:r>
          </w:p>
        </w:tc>
        <w:tc>
          <w:tcPr>
            <w:tcW w:w="5670" w:type="dxa"/>
            <w:vMerge w:val="restart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обосновать выбор тарифа в интересах конкретного проекта, со ссылкой на Договор между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грантополучателем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и оператором связи (дата, номер).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Важно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! Если договор услуг связи заключен с физическим лицом, необходимо пояснить, на каких условиях право по использованию услуг связи перейдет к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грантополучателю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proofErr w:type="gram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«Принадлежащий Иванову И.И. номер мобильного телефона будет использоваться в проекте на основании Договора аренды</w:t>
            </w:r>
            <w:r w:rsidRPr="00CC26EB">
              <w:rPr>
                <w:rFonts w:ascii="Verdana" w:eastAsia="Times New Roman" w:hAnsi="Verdana" w:cs="Times New Roman"/>
                <w:i/>
                <w:color w:val="030303"/>
                <w:sz w:val="20"/>
                <w:szCs w:val="20"/>
                <w:lang w:eastAsia="ru-RU"/>
              </w:rPr>
              <w:t xml:space="preserve"> </w:t>
            </w:r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(вариант: </w:t>
            </w:r>
            <w:proofErr w:type="spellStart"/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>Грантополучатель</w:t>
            </w:r>
            <w:proofErr w:type="spellEnd"/>
            <w:r w:rsidRPr="00CC26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будет выплачивать Иванову И.И. компенсацию за использование личного телефона в служебных целях»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)».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Важно!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Если планируется оплата услуг междугородней связи, нужно пояснить, как будут учитываться звонки, сделанные в интересах проекта.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Услуги интернет</w:t>
            </w:r>
          </w:p>
        </w:tc>
        <w:tc>
          <w:tcPr>
            <w:tcW w:w="1985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Оплата хостинга</w:t>
            </w:r>
          </w:p>
        </w:tc>
        <w:tc>
          <w:tcPr>
            <w:tcW w:w="1985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Услуги связи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стоционарного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телефона</w:t>
            </w:r>
          </w:p>
        </w:tc>
        <w:tc>
          <w:tcPr>
            <w:tcW w:w="1985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Оплата почтовых услуг</w:t>
            </w:r>
          </w:p>
        </w:tc>
        <w:tc>
          <w:tcPr>
            <w:tcW w:w="1985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5. Расходные материалы, канцелярские принадлежности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Расходные материалы и канцелярские принадлежности для организации</w:t>
            </w:r>
          </w:p>
        </w:tc>
        <w:tc>
          <w:tcPr>
            <w:tcW w:w="1985" w:type="dxa"/>
            <w:vMerge w:val="restart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выбора ассортимента и его стоимости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обосновать приобретение ассортимента расходных материалов и канцелярских принадлежностей для организации.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Расходные материалы и канцелярские принадлежности для проведения мероприятий проекта</w:t>
            </w:r>
          </w:p>
        </w:tc>
        <w:tc>
          <w:tcPr>
            <w:tcW w:w="1985" w:type="dxa"/>
            <w:vMerge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обосновать приобретение ассортимента расходных материалов и канцелярских принадлежностей в разрезе конкретных мероприятий.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6. Типографские расходы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Вид и наименование издаваемой печатной продукции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Например</w:t>
            </w:r>
            <w:proofErr w:type="gramEnd"/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Буклет «Проект «Звездочка»; Листовка «Приходите на праздник «Вера-Надежда-Любовь»; Книга «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Новомученики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нашего края» и т.п.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выбора типографии (издательства)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обосновать выбор конкретной типографии (издательства) на основании критериев: цена, качество печати, оперативность изготовления и т.п.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стоимости 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обосновать основные характеристики заказа на издание книги (объем, тираж, особенности печати и </w:t>
            </w:r>
            <w:proofErr w:type="spellStart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постпечатного</w:t>
            </w:r>
            <w:proofErr w:type="spellEnd"/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процесса).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7. Расходы на проведение мероприятий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Название и вид мероприятия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Необходимо указать не только название, но и вид мероприятия (нельзя писать «Луч света», нужно писать «Праздник для детей-сирот «Луч света»)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Информация о маршруте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Указываются: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маршрут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километраж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время в пути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Информация о поставщике услуги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Обосновывается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выбор конкретного поставщика услуги.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стоимости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Приводится полный расчет стоимости услуги (с учетом километража, стоимости ГСМ, времени аренды и т.п.). Заявляется готовность предоставить счет от поставщика услуги.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Информация о месте проживания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Указывается: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населенный пункт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место проживания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длительность проживания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стоимости проживания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Обосновывается: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выбранный тариф и длительность проживания. Дается ссылка на сайт гостиницы и заявляется готовность предоставить счет из этой гостиницы.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Поставщик услуги или организация питания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Указывается поставщик услуги или поясняется, как будет организовано питание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стоимости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Обосновывается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питания в день на 1 человека.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Дается полный расчет стоимости питания, заявляется готовность предоставить счет от поставщика услуги.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Командировки и компенсации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Суточные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Обосновывается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 размер суточных.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Указываются: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- штатные сотрудники, выезжающие в командировку, маршрут, длительность командировки в сутках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- мероприятие проекта, в рамках которого осуществляется командировка 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Проживание и питание</w:t>
            </w: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Обоснование затрат на проживание для штатных и привлеченных сотрудников в соответствии с вышеприведенной схемой.</w:t>
            </w:r>
          </w:p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Указывается, </w:t>
            </w: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что компенсация расходов на проживание и питание будет прописана в Договоре услуг с привлеченными сотрудниками.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Иные позиции в Ст.7 Мероприятия</w:t>
            </w: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>При комментировании иных расходов в рамках мероприятия нужно использовать указанную выше логику.</w:t>
            </w:r>
          </w:p>
        </w:tc>
      </w:tr>
      <w:tr w:rsidR="00CC26EB" w:rsidRPr="00CC26EB" w:rsidTr="00CC26EB">
        <w:tc>
          <w:tcPr>
            <w:tcW w:w="9351" w:type="dxa"/>
            <w:gridSpan w:val="3"/>
          </w:tcPr>
          <w:p w:rsidR="00CC26EB" w:rsidRPr="00CC26EB" w:rsidRDefault="00CC26EB" w:rsidP="00CC26E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b/>
                <w:sz w:val="20"/>
                <w:szCs w:val="20"/>
              </w:rPr>
              <w:t>Ст. 8. Услуги банка</w:t>
            </w:r>
          </w:p>
        </w:tc>
      </w:tr>
      <w:tr w:rsidR="00CC26EB" w:rsidRPr="00CC26EB" w:rsidTr="00CC26EB">
        <w:tc>
          <w:tcPr>
            <w:tcW w:w="1696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C26EB" w:rsidRPr="00CC26EB" w:rsidRDefault="00CC26EB" w:rsidP="00CC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EB">
              <w:rPr>
                <w:rFonts w:ascii="Times New Roman" w:hAnsi="Times New Roman" w:cs="Times New Roman"/>
                <w:sz w:val="20"/>
                <w:szCs w:val="20"/>
              </w:rPr>
              <w:t xml:space="preserve">Расчет средств, предусмотренных по данной статье, комментируется со ссылкой на соответствующий договор с банком (название банка, номер и дата договора). </w:t>
            </w:r>
          </w:p>
        </w:tc>
      </w:tr>
    </w:tbl>
    <w:p w:rsidR="00CC26EB" w:rsidRPr="00CC26EB" w:rsidRDefault="00CC26EB" w:rsidP="00CC26EB">
      <w:pPr>
        <w:rPr>
          <w:rFonts w:ascii="Times New Roman" w:hAnsi="Times New Roman" w:cs="Times New Roman"/>
          <w:sz w:val="24"/>
          <w:szCs w:val="24"/>
        </w:rPr>
      </w:pPr>
    </w:p>
    <w:p w:rsidR="00AE0A56" w:rsidRPr="0011483E" w:rsidRDefault="00AE0A56" w:rsidP="0011483E">
      <w:pPr>
        <w:rPr>
          <w:rFonts w:ascii="Times New Roman" w:hAnsi="Times New Roman" w:cs="Times New Roman"/>
          <w:sz w:val="24"/>
          <w:szCs w:val="24"/>
        </w:rPr>
      </w:pPr>
    </w:p>
    <w:sectPr w:rsidR="00AE0A56" w:rsidRPr="0011483E" w:rsidSect="00CC26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C6" w:rsidRDefault="009F47C6" w:rsidP="00D17C0E">
      <w:pPr>
        <w:spacing w:after="0" w:line="240" w:lineRule="auto"/>
      </w:pPr>
      <w:r>
        <w:separator/>
      </w:r>
    </w:p>
  </w:endnote>
  <w:endnote w:type="continuationSeparator" w:id="0">
    <w:p w:rsidR="009F47C6" w:rsidRDefault="009F47C6" w:rsidP="00D1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15983"/>
      <w:docPartObj>
        <w:docPartGallery w:val="Page Numbers (Bottom of Page)"/>
        <w:docPartUnique/>
      </w:docPartObj>
    </w:sdtPr>
    <w:sdtContent>
      <w:p w:rsidR="009F47C6" w:rsidRDefault="009F4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EA">
          <w:rPr>
            <w:noProof/>
          </w:rPr>
          <w:t>10</w:t>
        </w:r>
        <w:r>
          <w:fldChar w:fldCharType="end"/>
        </w:r>
      </w:p>
    </w:sdtContent>
  </w:sdt>
  <w:p w:rsidR="009F47C6" w:rsidRDefault="009F47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C6" w:rsidRDefault="009F47C6" w:rsidP="00D17C0E">
      <w:pPr>
        <w:spacing w:after="0" w:line="240" w:lineRule="auto"/>
      </w:pPr>
      <w:r>
        <w:separator/>
      </w:r>
    </w:p>
  </w:footnote>
  <w:footnote w:type="continuationSeparator" w:id="0">
    <w:p w:rsidR="009F47C6" w:rsidRDefault="009F47C6" w:rsidP="00D1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7DA"/>
    <w:multiLevelType w:val="hybridMultilevel"/>
    <w:tmpl w:val="E194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272"/>
    <w:multiLevelType w:val="hybridMultilevel"/>
    <w:tmpl w:val="BD20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F1E"/>
    <w:multiLevelType w:val="hybridMultilevel"/>
    <w:tmpl w:val="39A86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7DE"/>
    <w:multiLevelType w:val="hybridMultilevel"/>
    <w:tmpl w:val="D84C5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861"/>
    <w:multiLevelType w:val="hybridMultilevel"/>
    <w:tmpl w:val="EC2A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847AC"/>
    <w:multiLevelType w:val="hybridMultilevel"/>
    <w:tmpl w:val="F4F8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3BEA"/>
    <w:multiLevelType w:val="hybridMultilevel"/>
    <w:tmpl w:val="73286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4AFC"/>
    <w:multiLevelType w:val="hybridMultilevel"/>
    <w:tmpl w:val="C8FE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47986"/>
    <w:multiLevelType w:val="hybridMultilevel"/>
    <w:tmpl w:val="CE8A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10FCB"/>
    <w:multiLevelType w:val="hybridMultilevel"/>
    <w:tmpl w:val="3DBC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63B61"/>
    <w:multiLevelType w:val="hybridMultilevel"/>
    <w:tmpl w:val="94EE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B"/>
    <w:rsid w:val="00036CB3"/>
    <w:rsid w:val="00095F90"/>
    <w:rsid w:val="000D174B"/>
    <w:rsid w:val="001118EA"/>
    <w:rsid w:val="0011483E"/>
    <w:rsid w:val="002704AD"/>
    <w:rsid w:val="00321812"/>
    <w:rsid w:val="004519D6"/>
    <w:rsid w:val="006355BB"/>
    <w:rsid w:val="00832EF0"/>
    <w:rsid w:val="009F47C6"/>
    <w:rsid w:val="00A403CC"/>
    <w:rsid w:val="00AE0A56"/>
    <w:rsid w:val="00AF61D0"/>
    <w:rsid w:val="00BD31CF"/>
    <w:rsid w:val="00CC26EB"/>
    <w:rsid w:val="00CD2C5D"/>
    <w:rsid w:val="00D17C0E"/>
    <w:rsid w:val="00E23FBD"/>
    <w:rsid w:val="00EE2B6C"/>
    <w:rsid w:val="00EE5F4A"/>
    <w:rsid w:val="00F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C0CE-0A43-4ADC-9F54-AADA2EE1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C0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1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C0E"/>
  </w:style>
  <w:style w:type="paragraph" w:styleId="a7">
    <w:name w:val="footer"/>
    <w:basedOn w:val="a"/>
    <w:link w:val="a8"/>
    <w:uiPriority w:val="99"/>
    <w:unhideWhenUsed/>
    <w:rsid w:val="00D1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C0E"/>
  </w:style>
  <w:style w:type="table" w:styleId="a9">
    <w:name w:val="Table Grid"/>
    <w:basedOn w:val="a1"/>
    <w:uiPriority w:val="39"/>
    <w:rsid w:val="00CC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2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2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208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05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9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607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063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28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01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02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52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94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944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8436">
                          <w:marLeft w:val="-60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229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15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0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33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94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1287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8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4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22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0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00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27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47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9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4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6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69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17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9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50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96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6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5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90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2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32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401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9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30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2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86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841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3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77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9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529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3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32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719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03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413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216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2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418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17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4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2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0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7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01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75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69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62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5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932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3366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1468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6799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818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1507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495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3107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7568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8681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8757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4655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64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70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4436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236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491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32789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9976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6214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2691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1498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4082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658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033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6163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77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08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2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6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6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72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307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8864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8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5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90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33">
                          <w:marLeft w:val="-60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7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1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9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71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0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53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22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6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9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66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43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362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8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25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41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54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14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3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6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42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604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1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5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3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6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46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0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87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4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716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457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6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5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987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30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84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41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49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47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3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305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4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93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552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55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71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36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7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03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825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1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5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89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71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96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10</cp:revision>
  <cp:lastPrinted>2015-08-28T13:54:00Z</cp:lastPrinted>
  <dcterms:created xsi:type="dcterms:W3CDTF">2015-08-28T12:05:00Z</dcterms:created>
  <dcterms:modified xsi:type="dcterms:W3CDTF">2015-08-28T14:05:00Z</dcterms:modified>
</cp:coreProperties>
</file>